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1"/>
        <w:tblW w:w="963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3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8A7D3E">
        <w:trPr>
          <w:trHeight w:hRule="exact" w:val="320"/>
        </w:trPr>
        <w:tc>
          <w:tcPr>
            <w:tcW w:w="963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9375C6" w:rsidRPr="009375C6" w:rsidTr="002A5566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5C6" w:rsidRPr="009375C6" w:rsidRDefault="00433BA2" w:rsidP="002A556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EE-329GÜÇ SİSTEMLERİ</w:t>
            </w:r>
          </w:p>
        </w:tc>
      </w:tr>
      <w:tr w:rsidR="009375C6" w:rsidRPr="009375C6" w:rsidTr="002A5566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5C6" w:rsidRPr="009375C6" w:rsidRDefault="00433BA2" w:rsidP="002A556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5</w:t>
            </w:r>
          </w:p>
        </w:tc>
      </w:tr>
      <w:tr w:rsidR="002916AD" w:rsidRPr="009375C6" w:rsidTr="002A5566">
        <w:trPr>
          <w:trHeight w:hRule="exact" w:val="1292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2916AD" w:rsidRPr="009375C6" w:rsidRDefault="002916AD" w:rsidP="002A5566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9375C6" w:rsidRDefault="002916AD" w:rsidP="002A5566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2916AD" w:rsidRPr="009375C6" w:rsidRDefault="00433BA2" w:rsidP="002A5566">
            <w:pPr>
              <w:widowControl/>
              <w:numPr>
                <w:ilvl w:val="0"/>
                <w:numId w:val="12"/>
              </w:numPr>
              <w:autoSpaceDE/>
              <w:autoSpaceDN/>
              <w:spacing w:before="90" w:after="90"/>
              <w:ind w:left="101" w:right="56" w:hanging="461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Elektrik güç sistemlerinin temel elemanları, üretim-iletim-dağıtım sistemlerinde kullanılan teçhizat, güç transformatörlerinin yapısı ve çalışma ilkeleri, </w:t>
            </w:r>
            <w:proofErr w:type="gramStart"/>
            <w:r>
              <w:rPr>
                <w:sz w:val="20"/>
                <w:szCs w:val="20"/>
                <w:lang w:val="tr-TR"/>
              </w:rPr>
              <w:t>senkron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jeneratörlerin yapısı ve çalışma ilkeleri, senkron jeneratörlerde gerilim ve frekans denetimleri, şalt sahası ekipmanı ve topraklama sistemleri, izleme ve koruma elemanları, geleneksel üretim yöntemleri, yenilenebilir enerji temelli elektrik üretimi</w:t>
            </w:r>
          </w:p>
        </w:tc>
      </w:tr>
      <w:tr w:rsidR="009375C6" w:rsidRPr="009375C6" w:rsidTr="002A5566">
        <w:trPr>
          <w:trHeight w:hRule="exact" w:val="138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9375C6" w:rsidRPr="009375C6" w:rsidRDefault="009375C6" w:rsidP="002A556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2A5566" w:rsidRPr="002A5566" w:rsidRDefault="002A5566" w:rsidP="002A5566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384" w:right="56" w:hanging="283"/>
              <w:jc w:val="both"/>
              <w:textAlignment w:val="baseline"/>
              <w:rPr>
                <w:i/>
                <w:sz w:val="20"/>
                <w:szCs w:val="20"/>
                <w:lang w:val="tr-TR"/>
              </w:rPr>
            </w:pPr>
            <w:r w:rsidRPr="002A5566">
              <w:rPr>
                <w:sz w:val="20"/>
                <w:szCs w:val="20"/>
                <w:lang w:val="tr-TR"/>
              </w:rPr>
              <w:t xml:space="preserve">Prof. Dr. Ramazan Bayındır, Prof. Dr. Erdal Irmak, “Güç Sistemleri Ders Notları”, </w:t>
            </w:r>
            <w:r w:rsidRPr="002A5566">
              <w:rPr>
                <w:i/>
                <w:sz w:val="20"/>
                <w:szCs w:val="20"/>
                <w:lang w:val="tr-TR"/>
              </w:rPr>
              <w:t xml:space="preserve">her dönem güncellenerek ilgili öğretim üyelerinin web sayfalarında yayınlanacaktır. </w:t>
            </w:r>
          </w:p>
          <w:p w:rsidR="00433BA2" w:rsidRPr="006571B2" w:rsidRDefault="00433BA2" w:rsidP="00433BA2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384" w:hanging="283"/>
              <w:jc w:val="both"/>
              <w:textAlignment w:val="baseline"/>
              <w:rPr>
                <w:sz w:val="20"/>
                <w:szCs w:val="20"/>
              </w:rPr>
            </w:pPr>
            <w:r w:rsidRPr="006571B2">
              <w:rPr>
                <w:sz w:val="20"/>
                <w:szCs w:val="20"/>
              </w:rPr>
              <w:t xml:space="preserve">M. </w:t>
            </w:r>
            <w:proofErr w:type="spellStart"/>
            <w:r w:rsidRPr="006571B2">
              <w:rPr>
                <w:sz w:val="20"/>
                <w:szCs w:val="20"/>
              </w:rPr>
              <w:t>Shahidehpour</w:t>
            </w:r>
            <w:proofErr w:type="spellEnd"/>
            <w:r w:rsidRPr="006571B2">
              <w:rPr>
                <w:sz w:val="20"/>
                <w:szCs w:val="20"/>
              </w:rPr>
              <w:t xml:space="preserve">, H. </w:t>
            </w:r>
            <w:proofErr w:type="spellStart"/>
            <w:r w:rsidRPr="006571B2">
              <w:rPr>
                <w:sz w:val="20"/>
                <w:szCs w:val="20"/>
              </w:rPr>
              <w:t>Yaminand</w:t>
            </w:r>
            <w:proofErr w:type="spellEnd"/>
            <w:r w:rsidRPr="006571B2">
              <w:rPr>
                <w:sz w:val="20"/>
                <w:szCs w:val="20"/>
              </w:rPr>
              <w:t xml:space="preserve"> Z. Li, Market Operations in </w:t>
            </w:r>
            <w:proofErr w:type="spellStart"/>
            <w:r w:rsidRPr="006571B2">
              <w:rPr>
                <w:sz w:val="20"/>
                <w:szCs w:val="20"/>
              </w:rPr>
              <w:t>ElectricPowerSystems</w:t>
            </w:r>
            <w:proofErr w:type="spellEnd"/>
            <w:r w:rsidRPr="006571B2">
              <w:rPr>
                <w:sz w:val="20"/>
                <w:szCs w:val="20"/>
              </w:rPr>
              <w:t xml:space="preserve">, John </w:t>
            </w:r>
            <w:proofErr w:type="spellStart"/>
            <w:r w:rsidRPr="006571B2">
              <w:rPr>
                <w:sz w:val="20"/>
                <w:szCs w:val="20"/>
              </w:rPr>
              <w:t>WileyandSons</w:t>
            </w:r>
            <w:proofErr w:type="spellEnd"/>
            <w:r w:rsidRPr="006571B2">
              <w:rPr>
                <w:sz w:val="20"/>
                <w:szCs w:val="20"/>
              </w:rPr>
              <w:t>, March 2002.</w:t>
            </w:r>
          </w:p>
          <w:p w:rsidR="00433BA2" w:rsidRPr="006571B2" w:rsidRDefault="00433BA2" w:rsidP="00433BA2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384" w:hanging="283"/>
              <w:jc w:val="both"/>
              <w:textAlignment w:val="baseline"/>
              <w:rPr>
                <w:sz w:val="20"/>
                <w:szCs w:val="20"/>
              </w:rPr>
            </w:pPr>
            <w:r w:rsidRPr="006571B2">
              <w:rPr>
                <w:sz w:val="20"/>
                <w:szCs w:val="20"/>
              </w:rPr>
              <w:t>Grigsby, L.L.</w:t>
            </w:r>
            <w:proofErr w:type="gramStart"/>
            <w:r w:rsidRPr="006571B2">
              <w:rPr>
                <w:sz w:val="20"/>
                <w:szCs w:val="20"/>
              </w:rPr>
              <w:t>,TheElectricPowerEngineeringHandbook</w:t>
            </w:r>
            <w:proofErr w:type="gramEnd"/>
            <w:r w:rsidRPr="006571B2">
              <w:rPr>
                <w:sz w:val="20"/>
                <w:szCs w:val="20"/>
              </w:rPr>
              <w:t>, CRC Press LCC, Florida, 2000.</w:t>
            </w:r>
          </w:p>
          <w:p w:rsidR="009375C6" w:rsidRPr="006571B2" w:rsidRDefault="009375C6" w:rsidP="00433BA2">
            <w:pPr>
              <w:widowControl/>
              <w:autoSpaceDE/>
              <w:autoSpaceDN/>
              <w:ind w:left="101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BE1E92" w:rsidRPr="009375C6" w:rsidTr="002A5566">
        <w:trPr>
          <w:trHeight w:hRule="exact" w:val="126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BE1E92" w:rsidRPr="009375C6" w:rsidRDefault="00BE1E92" w:rsidP="002A5566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EE6BBC" w:rsidRDefault="00EE6BBC" w:rsidP="00EE6BBC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 </w:t>
            </w:r>
            <w:proofErr w:type="spellStart"/>
            <w:r w:rsidR="00433BA2" w:rsidRPr="00EE6BBC">
              <w:rPr>
                <w:sz w:val="20"/>
                <w:szCs w:val="20"/>
              </w:rPr>
              <w:t>S.Domkundwar</w:t>
            </w:r>
            <w:proofErr w:type="spellEnd"/>
            <w:r w:rsidR="00433BA2" w:rsidRPr="00EE6BBC">
              <w:rPr>
                <w:sz w:val="20"/>
                <w:szCs w:val="20"/>
              </w:rPr>
              <w:t xml:space="preserve">, S.C. </w:t>
            </w:r>
            <w:proofErr w:type="spellStart"/>
            <w:r w:rsidR="00433BA2" w:rsidRPr="00EE6BBC">
              <w:rPr>
                <w:sz w:val="20"/>
                <w:szCs w:val="20"/>
              </w:rPr>
              <w:t>Arora</w:t>
            </w:r>
            <w:proofErr w:type="spellEnd"/>
            <w:r w:rsidR="00433BA2" w:rsidRPr="00EE6BBC">
              <w:rPr>
                <w:sz w:val="20"/>
                <w:szCs w:val="20"/>
              </w:rPr>
              <w:t xml:space="preserve">, </w:t>
            </w:r>
            <w:proofErr w:type="spellStart"/>
            <w:r w:rsidR="00433BA2" w:rsidRPr="00EE6BBC">
              <w:rPr>
                <w:sz w:val="20"/>
                <w:szCs w:val="20"/>
              </w:rPr>
              <w:t>PowerPlantEngineering</w:t>
            </w:r>
            <w:proofErr w:type="spellEnd"/>
            <w:r w:rsidR="00433BA2" w:rsidRPr="00EE6BBC">
              <w:rPr>
                <w:sz w:val="20"/>
                <w:szCs w:val="20"/>
              </w:rPr>
              <w:t xml:space="preserve">, </w:t>
            </w:r>
            <w:proofErr w:type="spellStart"/>
            <w:r w:rsidR="00433BA2" w:rsidRPr="00EE6BBC">
              <w:rPr>
                <w:sz w:val="20"/>
                <w:szCs w:val="20"/>
              </w:rPr>
              <w:t>Dhanpat</w:t>
            </w:r>
            <w:proofErr w:type="spellEnd"/>
            <w:r w:rsidR="00433BA2" w:rsidRPr="00EE6BBC">
              <w:rPr>
                <w:sz w:val="20"/>
                <w:szCs w:val="20"/>
              </w:rPr>
              <w:t xml:space="preserve"> </w:t>
            </w:r>
            <w:proofErr w:type="spellStart"/>
            <w:r w:rsidR="00433BA2" w:rsidRPr="00EE6BBC">
              <w:rPr>
                <w:sz w:val="20"/>
                <w:szCs w:val="20"/>
              </w:rPr>
              <w:t>Rai</w:t>
            </w:r>
            <w:proofErr w:type="spellEnd"/>
            <w:r w:rsidR="00433BA2" w:rsidRPr="00EE6BBC">
              <w:rPr>
                <w:sz w:val="20"/>
                <w:szCs w:val="20"/>
              </w:rPr>
              <w:t xml:space="preserve"> &amp;Co</w:t>
            </w:r>
            <w:proofErr w:type="gramStart"/>
            <w:r w:rsidR="00433BA2" w:rsidRPr="00EE6BBC">
              <w:rPr>
                <w:sz w:val="20"/>
                <w:szCs w:val="20"/>
              </w:rPr>
              <w:t>.(</w:t>
            </w:r>
            <w:proofErr w:type="gramEnd"/>
            <w:r w:rsidR="00433BA2" w:rsidRPr="00EE6BBC">
              <w:rPr>
                <w:sz w:val="20"/>
                <w:szCs w:val="20"/>
              </w:rPr>
              <w:t>P) Ltd. Delhi, 1999.</w:t>
            </w:r>
          </w:p>
          <w:p w:rsidR="002A5566" w:rsidRPr="00EE6BBC" w:rsidRDefault="00EE6BBC" w:rsidP="00EE6BBC">
            <w:pPr>
              <w:widowControl/>
              <w:autoSpaceDE/>
              <w:autoSpaceDN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5.    </w:t>
            </w:r>
            <w:proofErr w:type="spellStart"/>
            <w:r w:rsidR="002A5566" w:rsidRPr="00EE6BBC">
              <w:rPr>
                <w:sz w:val="20"/>
                <w:szCs w:val="20"/>
              </w:rPr>
              <w:t>İlhamiÇolak</w:t>
            </w:r>
            <w:proofErr w:type="spellEnd"/>
            <w:r w:rsidR="002A5566" w:rsidRPr="00EE6BBC">
              <w:rPr>
                <w:sz w:val="20"/>
                <w:szCs w:val="20"/>
              </w:rPr>
              <w:t>, “</w:t>
            </w:r>
            <w:proofErr w:type="spellStart"/>
            <w:r w:rsidR="002A5566" w:rsidRPr="00EE6BBC">
              <w:rPr>
                <w:sz w:val="20"/>
                <w:szCs w:val="20"/>
              </w:rPr>
              <w:t>SenkronMakinalar</w:t>
            </w:r>
            <w:proofErr w:type="spellEnd"/>
            <w:r w:rsidR="002A5566" w:rsidRPr="00EE6BBC">
              <w:rPr>
                <w:sz w:val="20"/>
                <w:szCs w:val="20"/>
              </w:rPr>
              <w:t xml:space="preserve">”, </w:t>
            </w:r>
            <w:proofErr w:type="spellStart"/>
            <w:r w:rsidR="002A5566" w:rsidRPr="00EE6BBC">
              <w:rPr>
                <w:sz w:val="20"/>
                <w:szCs w:val="20"/>
              </w:rPr>
              <w:t>SeçkinYayınevi</w:t>
            </w:r>
            <w:proofErr w:type="spellEnd"/>
            <w:r w:rsidR="002A5566" w:rsidRPr="00EE6BBC">
              <w:rPr>
                <w:sz w:val="20"/>
                <w:szCs w:val="20"/>
              </w:rPr>
              <w:t>, 2003.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433BA2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4</w:t>
            </w:r>
          </w:p>
        </w:tc>
      </w:tr>
      <w:tr w:rsidR="00BE1E92" w:rsidRPr="009375C6" w:rsidTr="002A5566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1E92" w:rsidRPr="009375C6" w:rsidRDefault="00BE1E92" w:rsidP="002A5566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Önkoşul yok</w:t>
            </w:r>
          </w:p>
          <w:p w:rsidR="00BE1E92" w:rsidRPr="009375C6" w:rsidRDefault="00BE1E92" w:rsidP="002A5566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307CC2">
              <w:rPr>
                <w:sz w:val="20"/>
                <w:szCs w:val="20"/>
                <w:lang w:val="tr-TR"/>
              </w:rPr>
              <w:t>7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8A7D3E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433BA2" w:rsidP="00433BA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Seçmeli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BE1E92" w:rsidRPr="009375C6" w:rsidTr="002A5566">
        <w:trPr>
          <w:trHeight w:hRule="exact" w:val="1212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  <w:vAlign w:val="center"/>
          </w:tcPr>
          <w:p w:rsidR="00BE1E92" w:rsidRPr="009375C6" w:rsidRDefault="00BE1E92" w:rsidP="002A5566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3BA2" w:rsidRPr="00433BA2" w:rsidRDefault="00433BA2" w:rsidP="002A5566">
            <w:pPr>
              <w:widowControl/>
              <w:numPr>
                <w:ilvl w:val="0"/>
                <w:numId w:val="12"/>
              </w:numPr>
              <w:autoSpaceDE/>
              <w:autoSpaceDN/>
              <w:spacing w:before="90" w:after="90"/>
              <w:ind w:left="101" w:right="360" w:hanging="461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Elektrik güç sistemlerinin temel işleyişini ve elektrik enerjisinin farklı kaynaklara bağlı olarak üretim tekniklerini öğretmek</w:t>
            </w:r>
          </w:p>
        </w:tc>
      </w:tr>
      <w:tr w:rsidR="00BE1E92" w:rsidRPr="009375C6" w:rsidTr="00362C04">
        <w:trPr>
          <w:trHeight w:hRule="exact" w:val="3819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rPr>
                <w:b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Elektrik enerjisinin üretim şekilleri ve elektromekanik enerji dönüşüm sistemlerini kavrama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Her türdeki elektrik santrallerinin çalışma prensipleri ve işleyişi hakkında bilgi sahibi olma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Güç sistemlerinde kullanılan işletme araçlarını tanıma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Elektrik enerjisinin maliyetini hesaplayabilme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 xml:space="preserve">Santrallerde paralel bağlama, yük paylaşımı ve yük-frekans kontrolü konusunda bilgi sahibi olma  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Yenilenebilir enerji kaynakları ile elektrik enerjisi üretimi konusunda bilgi sahibi olma</w:t>
            </w:r>
          </w:p>
          <w:p w:rsidR="00362C04" w:rsidRPr="00362C04" w:rsidRDefault="00362C04" w:rsidP="00362C04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autoSpaceDE/>
              <w:autoSpaceDN/>
              <w:spacing w:before="90" w:after="90"/>
              <w:ind w:left="384" w:right="360" w:hanging="283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>Santrallerde ve güç sistemlerinin tümü üzerinde koruma ve ölçme sistemleri konusunda bilgi sahibi olma</w:t>
            </w:r>
          </w:p>
          <w:p w:rsidR="00BE1E92" w:rsidRPr="009375C6" w:rsidRDefault="00362C04" w:rsidP="00362C04"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num" w:pos="384"/>
              </w:tabs>
              <w:spacing w:line="223" w:lineRule="exact"/>
              <w:ind w:left="384" w:hanging="283"/>
              <w:rPr>
                <w:sz w:val="20"/>
                <w:szCs w:val="20"/>
                <w:lang w:val="tr-TR"/>
              </w:rPr>
            </w:pPr>
            <w:r w:rsidRPr="00362C04">
              <w:rPr>
                <w:sz w:val="20"/>
                <w:szCs w:val="20"/>
                <w:lang w:val="tr-TR"/>
              </w:rPr>
              <w:t xml:space="preserve">Güç sistemlerinin </w:t>
            </w:r>
            <w:proofErr w:type="gramStart"/>
            <w:r w:rsidRPr="00362C04">
              <w:rPr>
                <w:sz w:val="20"/>
                <w:szCs w:val="20"/>
                <w:lang w:val="tr-TR"/>
              </w:rPr>
              <w:t>optimum</w:t>
            </w:r>
            <w:proofErr w:type="gramEnd"/>
            <w:r w:rsidRPr="00362C04">
              <w:rPr>
                <w:sz w:val="20"/>
                <w:szCs w:val="20"/>
                <w:lang w:val="tr-TR"/>
              </w:rPr>
              <w:t xml:space="preserve"> işletilmesi konusunda bilgi sahibi olma</w:t>
            </w:r>
          </w:p>
        </w:tc>
      </w:tr>
      <w:tr w:rsidR="00BE1E92" w:rsidRPr="009375C6" w:rsidTr="00456715">
        <w:trPr>
          <w:trHeight w:hRule="exact" w:val="31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Yüz yüze </w:t>
            </w:r>
          </w:p>
        </w:tc>
      </w:tr>
      <w:tr w:rsidR="00BE1E92" w:rsidRPr="009375C6" w:rsidTr="00362C04">
        <w:trPr>
          <w:trHeight w:hRule="exact" w:val="3431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362C04" w:rsidRDefault="00BE1E92" w:rsidP="00362C04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362C04" w:rsidRDefault="00BE1E92" w:rsidP="00362C04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Türkiye’de elektrik piyasası organizasyonu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sistemlerinin temel elemanlarının tanıtımı: üretim, iletim,  dağıtım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transformatörü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transformatörü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 çalışma prensibi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 çalışma prensibi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Senkron jeneratör frekans kontrolü </w:t>
            </w:r>
          </w:p>
          <w:p w:rsidR="00362C04" w:rsidRPr="00362C04" w:rsidRDefault="008C2E39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Ara Sınav, </w:t>
            </w:r>
            <w:bookmarkStart w:id="0" w:name="_GoBack"/>
            <w:bookmarkEnd w:id="0"/>
            <w:r w:rsidR="00362C04"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Senkron jeneratör frekans kontrolü 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 gerilim kontrolü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Senkron jeneratör gerilim kontrolü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Şalt sahası ve topraklama sistemi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Güç sistemi koruma sistemleri</w:t>
            </w:r>
          </w:p>
          <w:p w:rsidR="00362C04" w:rsidRPr="00362C04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Geleneksel üretim yöntemleri: termik, hidroelektrik santraller</w:t>
            </w:r>
          </w:p>
          <w:p w:rsidR="00BE1E92" w:rsidRPr="009375C6" w:rsidRDefault="00362C04" w:rsidP="00362C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362C04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Yenilenebilir enerji kaynaklarından elektrik enerjisi üretimi</w:t>
            </w:r>
          </w:p>
        </w:tc>
      </w:tr>
      <w:tr w:rsidR="00BE1E92" w:rsidRPr="009375C6" w:rsidTr="00A856AF">
        <w:trPr>
          <w:trHeight w:hRule="exact" w:val="1268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A856AF" w:rsidRDefault="00BE1E92" w:rsidP="00A856AF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Default="00BE1E92" w:rsidP="00362C04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362C04">
              <w:rPr>
                <w:sz w:val="20"/>
                <w:szCs w:val="20"/>
                <w:lang w:val="tr-TR"/>
              </w:rPr>
              <w:t>3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8671F6" w:rsidRDefault="00A856AF" w:rsidP="00362C04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A856AF">
              <w:rPr>
                <w:sz w:val="20"/>
                <w:szCs w:val="20"/>
                <w:lang w:val="tr-TR"/>
              </w:rPr>
              <w:t>Okuma Faaliyetleri</w:t>
            </w:r>
            <w:r w:rsidR="00307CC2">
              <w:rPr>
                <w:sz w:val="20"/>
                <w:szCs w:val="20"/>
                <w:lang w:val="tr-TR"/>
              </w:rPr>
              <w:t xml:space="preserve">: </w:t>
            </w:r>
            <w:r w:rsidR="008671F6">
              <w:rPr>
                <w:sz w:val="20"/>
                <w:szCs w:val="20"/>
                <w:lang w:val="tr-TR"/>
              </w:rPr>
              <w:t>1</w:t>
            </w:r>
            <w:r w:rsidR="006571B2">
              <w:rPr>
                <w:sz w:val="20"/>
                <w:szCs w:val="20"/>
                <w:lang w:val="tr-TR"/>
              </w:rPr>
              <w:t>4</w:t>
            </w:r>
            <w:r w:rsidR="008671F6">
              <w:rPr>
                <w:sz w:val="20"/>
                <w:szCs w:val="20"/>
                <w:lang w:val="tr-TR"/>
              </w:rPr>
              <w:t xml:space="preserve"> saat</w:t>
            </w:r>
          </w:p>
          <w:p w:rsidR="008671F6" w:rsidRPr="009375C6" w:rsidRDefault="008671F6" w:rsidP="00362C04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6571B2">
              <w:rPr>
                <w:sz w:val="20"/>
                <w:szCs w:val="20"/>
                <w:lang w:val="tr-TR"/>
              </w:rPr>
              <w:t>28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BE1E92" w:rsidP="00362C04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  <w:r w:rsidR="006571B2">
              <w:rPr>
                <w:sz w:val="20"/>
                <w:szCs w:val="20"/>
                <w:lang w:val="tr-TR"/>
              </w:rPr>
              <w:t>:6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BE1E92" w:rsidP="006571B2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 w:rsidR="006571B2">
              <w:rPr>
                <w:sz w:val="20"/>
                <w:szCs w:val="20"/>
                <w:lang w:val="tr-TR"/>
              </w:rPr>
              <w:t>:6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</w:tc>
      </w:tr>
      <w:tr w:rsidR="00BE1E92" w:rsidRPr="009375C6" w:rsidTr="00456715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450F01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35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362C04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362C04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362C04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Derse 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450F01" w:rsidRPr="009375C6" w:rsidTr="00362C04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pStyle w:val="TableParagraph"/>
              <w:spacing w:line="223" w:lineRule="exact"/>
              <w:ind w:left="103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450F01" w:rsidRPr="009375C6" w:rsidTr="00456715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450F01" w:rsidRPr="009375C6" w:rsidRDefault="00450F01" w:rsidP="00450F01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450F01" w:rsidRPr="009375C6" w:rsidRDefault="00450F01" w:rsidP="00450F01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450F01" w:rsidRPr="009375C6" w:rsidRDefault="00450F01" w:rsidP="00450F01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450F01" w:rsidRPr="009375C6" w:rsidRDefault="00450F01" w:rsidP="00450F01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450F01" w:rsidRPr="009375C6" w:rsidRDefault="00450F01" w:rsidP="00450F01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42</w:t>
            </w: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28</w:t>
            </w: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450F01" w:rsidRPr="009375C6" w:rsidTr="006571B2">
        <w:trPr>
          <w:trHeight w:val="283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96</w:t>
            </w: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3.84</w:t>
            </w:r>
          </w:p>
        </w:tc>
      </w:tr>
      <w:tr w:rsidR="00450F01" w:rsidRPr="009375C6" w:rsidTr="00A856AF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450F01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F01" w:rsidRPr="009375C6" w:rsidRDefault="00450F01" w:rsidP="00450F01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50F01" w:rsidRPr="009375C6" w:rsidRDefault="00450F01" w:rsidP="00450F01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450F01" w:rsidRPr="009375C6" w:rsidTr="00456715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50F01" w:rsidRPr="009375C6" w:rsidRDefault="00450F01" w:rsidP="00450F01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F01" w:rsidRPr="009375C6" w:rsidRDefault="00450F01" w:rsidP="00450F01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Prof</w:t>
            </w:r>
            <w:r w:rsidRPr="009375C6">
              <w:rPr>
                <w:sz w:val="20"/>
                <w:szCs w:val="20"/>
                <w:lang w:val="tr-TR"/>
              </w:rPr>
              <w:t xml:space="preserve">. Dr. </w:t>
            </w:r>
            <w:r>
              <w:rPr>
                <w:sz w:val="20"/>
                <w:szCs w:val="20"/>
                <w:lang w:val="tr-TR"/>
              </w:rPr>
              <w:t>Ramazan BAYINDIR</w:t>
            </w:r>
          </w:p>
          <w:p w:rsidR="00450F01" w:rsidRPr="009375C6" w:rsidRDefault="00450F01" w:rsidP="00450F01">
            <w:pPr>
              <w:pStyle w:val="TableParagraph"/>
              <w:spacing w:before="131" w:line="360" w:lineRule="auto"/>
              <w:ind w:left="387" w:right="297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E posta: </w:t>
            </w:r>
            <w:r>
              <w:rPr>
                <w:sz w:val="20"/>
                <w:szCs w:val="20"/>
                <w:lang w:val="tr-TR"/>
              </w:rPr>
              <w:t>bayindir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  <w:p w:rsidR="00450F01" w:rsidRPr="009375C6" w:rsidRDefault="00450F01" w:rsidP="00450F01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Prof. Dr. Erdal IRMAK</w:t>
            </w:r>
          </w:p>
          <w:p w:rsidR="00450F01" w:rsidRPr="009375C6" w:rsidRDefault="00450F01" w:rsidP="00450F01">
            <w:pPr>
              <w:spacing w:line="360" w:lineRule="auto"/>
              <w:ind w:left="71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     E- posta: </w:t>
            </w:r>
            <w:r>
              <w:rPr>
                <w:sz w:val="20"/>
                <w:szCs w:val="20"/>
                <w:lang w:val="tr-TR"/>
              </w:rPr>
              <w:t>erdal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</w:tc>
      </w:tr>
    </w:tbl>
    <w:p w:rsidR="0026054D" w:rsidRDefault="0026054D"/>
    <w:p w:rsidR="008A7D3E" w:rsidRDefault="008A7D3E"/>
    <w:p w:rsidR="008A7D3E" w:rsidRDefault="008A7D3E"/>
    <w:p w:rsidR="008A7D3E" w:rsidRDefault="008A7D3E"/>
    <w:sectPr w:rsidR="008A7D3E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601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948CF"/>
    <w:multiLevelType w:val="hybridMultilevel"/>
    <w:tmpl w:val="1FB82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6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0544E"/>
    <w:multiLevelType w:val="hybridMultilevel"/>
    <w:tmpl w:val="23386452"/>
    <w:lvl w:ilvl="0" w:tplc="27E256E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0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3"/>
  </w:num>
  <w:num w:numId="10">
    <w:abstractNumId w:val="4"/>
  </w:num>
  <w:num w:numId="11">
    <w:abstractNumId w:val="14"/>
  </w:num>
  <w:num w:numId="12">
    <w:abstractNumId w:val="10"/>
  </w:num>
  <w:num w:numId="13">
    <w:abstractNumId w:val="8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9"/>
  <w:hyphenationZone w:val="425"/>
  <w:characterSpacingControl w:val="doNotCompress"/>
  <w:compat/>
  <w:rsids>
    <w:rsidRoot w:val="002916AD"/>
    <w:rsid w:val="00075B20"/>
    <w:rsid w:val="000D2336"/>
    <w:rsid w:val="001715B3"/>
    <w:rsid w:val="00194441"/>
    <w:rsid w:val="001E4FCB"/>
    <w:rsid w:val="00253B8D"/>
    <w:rsid w:val="0026054D"/>
    <w:rsid w:val="00266EAA"/>
    <w:rsid w:val="00273564"/>
    <w:rsid w:val="002844A2"/>
    <w:rsid w:val="002916AD"/>
    <w:rsid w:val="002A5566"/>
    <w:rsid w:val="00304BDF"/>
    <w:rsid w:val="00307CC2"/>
    <w:rsid w:val="003208DE"/>
    <w:rsid w:val="00362C04"/>
    <w:rsid w:val="003630D0"/>
    <w:rsid w:val="003D7675"/>
    <w:rsid w:val="004100AF"/>
    <w:rsid w:val="00433BA2"/>
    <w:rsid w:val="00450F01"/>
    <w:rsid w:val="00452550"/>
    <w:rsid w:val="00456715"/>
    <w:rsid w:val="00483A22"/>
    <w:rsid w:val="004B20DC"/>
    <w:rsid w:val="00512834"/>
    <w:rsid w:val="005548FE"/>
    <w:rsid w:val="005C218A"/>
    <w:rsid w:val="005E1FF0"/>
    <w:rsid w:val="006257CC"/>
    <w:rsid w:val="006571B2"/>
    <w:rsid w:val="006E6365"/>
    <w:rsid w:val="007A49A4"/>
    <w:rsid w:val="007C6858"/>
    <w:rsid w:val="008671F6"/>
    <w:rsid w:val="008A3469"/>
    <w:rsid w:val="008A7D3E"/>
    <w:rsid w:val="008C2E39"/>
    <w:rsid w:val="009375C6"/>
    <w:rsid w:val="00950F47"/>
    <w:rsid w:val="00A1736D"/>
    <w:rsid w:val="00A3237E"/>
    <w:rsid w:val="00A656C4"/>
    <w:rsid w:val="00A856AF"/>
    <w:rsid w:val="00A92C4B"/>
    <w:rsid w:val="00A95FD8"/>
    <w:rsid w:val="00B43719"/>
    <w:rsid w:val="00B465B6"/>
    <w:rsid w:val="00B948C8"/>
    <w:rsid w:val="00BA34EA"/>
    <w:rsid w:val="00BC373E"/>
    <w:rsid w:val="00BE1E92"/>
    <w:rsid w:val="00BF71BF"/>
    <w:rsid w:val="00C13B2F"/>
    <w:rsid w:val="00C51E36"/>
    <w:rsid w:val="00CC47FA"/>
    <w:rsid w:val="00CF668C"/>
    <w:rsid w:val="00D30F29"/>
    <w:rsid w:val="00DA165D"/>
    <w:rsid w:val="00E36B1C"/>
    <w:rsid w:val="00EE6BBC"/>
    <w:rsid w:val="00F33307"/>
    <w:rsid w:val="00F56A81"/>
    <w:rsid w:val="00F95892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6</cp:revision>
  <dcterms:created xsi:type="dcterms:W3CDTF">2019-07-16T13:03:00Z</dcterms:created>
  <dcterms:modified xsi:type="dcterms:W3CDTF">2019-07-22T14:14:00Z</dcterms:modified>
</cp:coreProperties>
</file>